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A8" w:rsidRDefault="002506A8" w:rsidP="002506A8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  <w:r>
        <w:rPr>
          <w:rFonts w:ascii="Arial" w:hAnsi="Arial"/>
          <w:b/>
          <w:i/>
          <w:color w:val="000000"/>
          <w:u w:val="single"/>
        </w:rPr>
        <w:fldChar w:fldCharType="begin"/>
      </w:r>
      <w:r>
        <w:rPr>
          <w:rFonts w:ascii="Arial" w:hAnsi="Arial"/>
          <w:b/>
          <w:i/>
          <w:color w:val="000000"/>
          <w:u w:val="single"/>
        </w:rPr>
        <w:instrText xml:space="preserve"> HYPERLINK "file:///C:\\Users\\Seven\\Downloads\\Catálogo%20de%20Obras%20Parlanrtes%20-%202014.doc" \l "indice29" </w:instrText>
      </w:r>
      <w:r>
        <w:rPr>
          <w:rFonts w:ascii="Arial" w:hAnsi="Arial"/>
          <w:b/>
          <w:i/>
          <w:color w:val="000000"/>
          <w:u w:val="single"/>
        </w:rP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Oftalmología</w:t>
      </w:r>
      <w:r>
        <w:rPr>
          <w:rFonts w:ascii="Arial" w:hAnsi="Arial"/>
          <w:b/>
          <w:i/>
          <w:color w:val="000000"/>
          <w:u w:val="single"/>
        </w:rPr>
        <w:fldChar w:fldCharType="end"/>
      </w:r>
      <w:r>
        <w:rPr>
          <w:rFonts w:ascii="Arial" w:hAnsi="Arial"/>
          <w:b/>
          <w:i/>
          <w:color w:val="000000"/>
          <w:sz w:val="24"/>
          <w:u w:val="single"/>
        </w:rPr>
        <w:t xml:space="preserve"> </w:t>
      </w:r>
    </w:p>
    <w:p w:rsidR="002506A8" w:rsidRDefault="002506A8" w:rsidP="002506A8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</w:p>
    <w:p w:rsidR="002506A8" w:rsidRPr="00010607" w:rsidRDefault="002506A8" w:rsidP="002506A8">
      <w:pPr>
        <w:pStyle w:val="Prrafodelista"/>
        <w:numPr>
          <w:ilvl w:val="0"/>
          <w:numId w:val="25"/>
        </w:numPr>
        <w:rPr>
          <w:rFonts w:ascii="Arial" w:hAnsi="Arial"/>
          <w:color w:val="000000"/>
          <w:sz w:val="24"/>
        </w:rPr>
      </w:pPr>
      <w:r w:rsidRPr="00010607">
        <w:rPr>
          <w:rFonts w:ascii="Arial" w:hAnsi="Arial"/>
          <w:color w:val="000000"/>
          <w:sz w:val="24"/>
        </w:rPr>
        <w:t>JOSE Randall T., Visión subnormal. 19 C. (60 min.). 1663 LP</w:t>
      </w:r>
    </w:p>
    <w:p w:rsidR="002506A8" w:rsidRPr="00010607" w:rsidRDefault="002506A8" w:rsidP="002506A8">
      <w:pPr>
        <w:pStyle w:val="Prrafodelista"/>
        <w:numPr>
          <w:ilvl w:val="0"/>
          <w:numId w:val="25"/>
        </w:numPr>
        <w:rPr>
          <w:rFonts w:ascii="Arial" w:hAnsi="Arial" w:cs="Arial"/>
          <w:color w:val="000000"/>
          <w:sz w:val="24"/>
        </w:rPr>
      </w:pPr>
      <w:r w:rsidRPr="00010607">
        <w:rPr>
          <w:rFonts w:ascii="Arial" w:hAnsi="Arial" w:cs="Arial"/>
          <w:color w:val="000000"/>
          <w:sz w:val="24"/>
        </w:rPr>
        <w:t>PELAÉZ MOLINA, Enrique. Retinosis pigmentaria, conferencia. 2C. (60 Min.). 11</w:t>
      </w:r>
    </w:p>
    <w:p w:rsidR="002506A8" w:rsidRPr="00010607" w:rsidRDefault="002506A8" w:rsidP="002506A8">
      <w:pPr>
        <w:pStyle w:val="Prrafodelista"/>
        <w:numPr>
          <w:ilvl w:val="0"/>
          <w:numId w:val="25"/>
        </w:numPr>
        <w:rPr>
          <w:rFonts w:ascii="Arial" w:hAnsi="Arial"/>
          <w:color w:val="000000"/>
          <w:sz w:val="24"/>
        </w:rPr>
      </w:pPr>
      <w:r w:rsidRPr="00010607">
        <w:rPr>
          <w:rFonts w:ascii="Arial" w:hAnsi="Arial" w:cs="Arial"/>
          <w:color w:val="000000"/>
          <w:sz w:val="24"/>
        </w:rPr>
        <w:t>VISIÓN SUBNORMAL, Y AYUDAS ÓPTICAS. Conferencia. 1C. (90 Min.). 11</w:t>
      </w:r>
      <w:r w:rsidRPr="00010607">
        <w:rPr>
          <w:rFonts w:ascii="Arial" w:hAnsi="Arial"/>
          <w:color w:val="000000"/>
          <w:sz w:val="24"/>
        </w:rPr>
        <w:t xml:space="preserve"> </w:t>
      </w:r>
    </w:p>
    <w:p w:rsidR="002506A8" w:rsidRPr="00010607" w:rsidRDefault="002506A8" w:rsidP="002506A8">
      <w:pPr>
        <w:pStyle w:val="Prrafodelista"/>
        <w:numPr>
          <w:ilvl w:val="0"/>
          <w:numId w:val="25"/>
        </w:numPr>
        <w:rPr>
          <w:rFonts w:ascii="Arial" w:hAnsi="Arial" w:cs="Arial"/>
          <w:color w:val="000000"/>
          <w:sz w:val="24"/>
        </w:rPr>
      </w:pPr>
      <w:r w:rsidRPr="00010607">
        <w:rPr>
          <w:rFonts w:ascii="Arial" w:hAnsi="Arial" w:cs="Arial"/>
          <w:color w:val="000000"/>
          <w:sz w:val="24"/>
        </w:rPr>
        <w:t xml:space="preserve">VOSS, Erwin </w:t>
      </w:r>
      <w:proofErr w:type="spellStart"/>
      <w:r w:rsidRPr="00010607">
        <w:rPr>
          <w:rFonts w:ascii="Arial" w:hAnsi="Arial" w:cs="Arial"/>
          <w:color w:val="000000"/>
          <w:sz w:val="24"/>
        </w:rPr>
        <w:t>Hermann</w:t>
      </w:r>
      <w:proofErr w:type="spellEnd"/>
      <w:r w:rsidRPr="00010607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10607">
        <w:rPr>
          <w:rFonts w:ascii="Arial" w:hAnsi="Arial" w:cs="Arial"/>
          <w:color w:val="000000"/>
          <w:sz w:val="24"/>
        </w:rPr>
        <w:t>Maculopatía</w:t>
      </w:r>
      <w:proofErr w:type="spellEnd"/>
      <w:r w:rsidRPr="00010607">
        <w:rPr>
          <w:rFonts w:ascii="Arial" w:hAnsi="Arial" w:cs="Arial"/>
          <w:color w:val="000000"/>
          <w:sz w:val="24"/>
        </w:rPr>
        <w:t xml:space="preserve"> otra forma de ver. 5C. (60 Min.). 1482/MDP</w:t>
      </w:r>
    </w:p>
    <w:p w:rsidR="00E55B2A" w:rsidRPr="002506A8" w:rsidRDefault="00E55B2A" w:rsidP="002506A8">
      <w:bookmarkStart w:id="0" w:name="_GoBack"/>
      <w:bookmarkEnd w:id="0"/>
    </w:p>
    <w:sectPr w:rsidR="00E55B2A" w:rsidRPr="00250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20"/>
  </w:num>
  <w:num w:numId="6">
    <w:abstractNumId w:val="10"/>
  </w:num>
  <w:num w:numId="7">
    <w:abstractNumId w:val="12"/>
  </w:num>
  <w:num w:numId="8">
    <w:abstractNumId w:val="17"/>
  </w:num>
  <w:num w:numId="9">
    <w:abstractNumId w:val="24"/>
  </w:num>
  <w:num w:numId="10">
    <w:abstractNumId w:val="0"/>
  </w:num>
  <w:num w:numId="11">
    <w:abstractNumId w:val="5"/>
  </w:num>
  <w:num w:numId="12">
    <w:abstractNumId w:val="13"/>
  </w:num>
  <w:num w:numId="13">
    <w:abstractNumId w:val="23"/>
  </w:num>
  <w:num w:numId="14">
    <w:abstractNumId w:val="16"/>
  </w:num>
  <w:num w:numId="15">
    <w:abstractNumId w:val="21"/>
  </w:num>
  <w:num w:numId="16">
    <w:abstractNumId w:val="22"/>
  </w:num>
  <w:num w:numId="17">
    <w:abstractNumId w:val="3"/>
  </w:num>
  <w:num w:numId="18">
    <w:abstractNumId w:val="8"/>
  </w:num>
  <w:num w:numId="19">
    <w:abstractNumId w:val="7"/>
  </w:num>
  <w:num w:numId="20">
    <w:abstractNumId w:val="18"/>
  </w:num>
  <w:num w:numId="21">
    <w:abstractNumId w:val="11"/>
  </w:num>
  <w:num w:numId="22">
    <w:abstractNumId w:val="9"/>
  </w:num>
  <w:num w:numId="23">
    <w:abstractNumId w:val="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2506A8"/>
    <w:rsid w:val="00314EA7"/>
    <w:rsid w:val="00372923"/>
    <w:rsid w:val="00527930"/>
    <w:rsid w:val="005A41F9"/>
    <w:rsid w:val="00672F7F"/>
    <w:rsid w:val="00772ABC"/>
    <w:rsid w:val="007A67EC"/>
    <w:rsid w:val="0084073B"/>
    <w:rsid w:val="00854D77"/>
    <w:rsid w:val="00A6639E"/>
    <w:rsid w:val="00A8200F"/>
    <w:rsid w:val="00B70B30"/>
    <w:rsid w:val="00BB1D77"/>
    <w:rsid w:val="00C7005F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9530-2F4D-493D-BCF4-37778AA3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2014-07-16T02:08:00Z</dcterms:created>
  <dcterms:modified xsi:type="dcterms:W3CDTF">2014-07-16T02:08:00Z</dcterms:modified>
</cp:coreProperties>
</file>